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27A" w:rsidRDefault="009A327A" w:rsidP="009A327A">
      <w:pPr>
        <w:pStyle w:val="xmsonormal"/>
        <w:spacing w:before="0" w:beforeAutospacing="0" w:after="0" w:afterAutospacing="0"/>
        <w:rPr>
          <w:rFonts w:ascii="Calibri" w:hAnsi="Calibri" w:cs="Calibri"/>
          <w:color w:val="000000"/>
          <w:sz w:val="22"/>
          <w:szCs w:val="22"/>
        </w:rPr>
      </w:pPr>
      <w:bookmarkStart w:id="0" w:name="_GoBack"/>
      <w:bookmarkEnd w:id="0"/>
      <w:r>
        <w:rPr>
          <w:rFonts w:ascii="Calibri" w:hAnsi="Calibri" w:cs="Calibri"/>
          <w:b/>
          <w:bCs/>
          <w:color w:val="000000"/>
          <w:sz w:val="22"/>
          <w:szCs w:val="22"/>
        </w:rPr>
        <w:t>Effective Monday March 16, 2020, the UCCC Clinical Trials Office will be operating with a remote-work staffing model in light of University guidance for research conduct and research study patient visits. This model will tentatively continue through April 13, 2020. This time period is subject to change.</w:t>
      </w:r>
    </w:p>
    <w:p w:rsidR="009A327A" w:rsidRDefault="009A327A" w:rsidP="009A327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9A327A" w:rsidRDefault="009A327A" w:rsidP="009A327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As a </w:t>
      </w:r>
      <w:proofErr w:type="gramStart"/>
      <w:r>
        <w:rPr>
          <w:rFonts w:ascii="Calibri" w:hAnsi="Calibri" w:cs="Calibri"/>
          <w:color w:val="000000"/>
          <w:sz w:val="22"/>
          <w:szCs w:val="22"/>
        </w:rPr>
        <w:t>result</w:t>
      </w:r>
      <w:proofErr w:type="gramEnd"/>
      <w:r>
        <w:rPr>
          <w:rFonts w:ascii="Calibri" w:hAnsi="Calibri" w:cs="Calibri"/>
          <w:color w:val="000000"/>
          <w:sz w:val="22"/>
          <w:szCs w:val="22"/>
        </w:rPr>
        <w:t xml:space="preserve"> enrollment to the following studies will be temporarily suspended:</w:t>
      </w:r>
    </w:p>
    <w:p w:rsidR="009A327A" w:rsidRDefault="009A327A" w:rsidP="009A327A">
      <w:pPr>
        <w:pStyle w:val="xmsonormal"/>
        <w:spacing w:before="0" w:beforeAutospacing="0" w:after="160" w:afterAutospacing="0" w:line="231" w:lineRule="atLeast"/>
        <w:ind w:left="720" w:hanging="360"/>
        <w:rPr>
          <w:rFonts w:ascii="Calibri" w:hAnsi="Calibri" w:cs="Calibri"/>
          <w:color w:val="000000"/>
          <w:sz w:val="22"/>
          <w:szCs w:val="22"/>
        </w:rPr>
      </w:pPr>
      <w:r>
        <w:rPr>
          <w:rFonts w:ascii="Calibri" w:hAnsi="Calibri" w:cs="Calibri"/>
          <w:color w:val="000000"/>
          <w:sz w:val="22"/>
          <w:szCs w:val="22"/>
        </w:rPr>
        <w:t>1.</w:t>
      </w:r>
      <w:r>
        <w:rPr>
          <w:color w:val="000000"/>
          <w:sz w:val="14"/>
          <w:szCs w:val="14"/>
        </w:rPr>
        <w:t>     </w:t>
      </w:r>
      <w:r>
        <w:rPr>
          <w:rStyle w:val="apple-converted-space"/>
          <w:color w:val="000000"/>
          <w:sz w:val="14"/>
          <w:szCs w:val="14"/>
        </w:rPr>
        <w:t> </w:t>
      </w:r>
      <w:r>
        <w:rPr>
          <w:rFonts w:ascii="Calibri" w:hAnsi="Calibri" w:cs="Calibri"/>
          <w:color w:val="000000"/>
          <w:sz w:val="22"/>
          <w:szCs w:val="22"/>
        </w:rPr>
        <w:t>Non-interventional trials: observational, translational</w:t>
      </w:r>
    </w:p>
    <w:p w:rsidR="009A327A" w:rsidRDefault="009A327A" w:rsidP="009A327A">
      <w:pPr>
        <w:pStyle w:val="xmsonormal"/>
        <w:spacing w:before="0" w:beforeAutospacing="0" w:after="160" w:afterAutospacing="0" w:line="231" w:lineRule="atLeast"/>
        <w:ind w:left="720" w:hanging="360"/>
        <w:rPr>
          <w:rFonts w:ascii="Calibri" w:hAnsi="Calibri" w:cs="Calibri"/>
          <w:color w:val="000000"/>
          <w:sz w:val="22"/>
          <w:szCs w:val="22"/>
        </w:rPr>
      </w:pPr>
      <w:r>
        <w:rPr>
          <w:rFonts w:ascii="Calibri" w:hAnsi="Calibri" w:cs="Calibri"/>
          <w:color w:val="000000"/>
          <w:sz w:val="22"/>
          <w:szCs w:val="22"/>
        </w:rPr>
        <w:t>2.</w:t>
      </w:r>
      <w:r>
        <w:rPr>
          <w:color w:val="000000"/>
          <w:sz w:val="14"/>
          <w:szCs w:val="14"/>
        </w:rPr>
        <w:t>     </w:t>
      </w:r>
      <w:r>
        <w:rPr>
          <w:rStyle w:val="apple-converted-space"/>
          <w:color w:val="000000"/>
          <w:sz w:val="14"/>
          <w:szCs w:val="14"/>
        </w:rPr>
        <w:t> </w:t>
      </w:r>
      <w:r>
        <w:rPr>
          <w:rFonts w:ascii="Calibri" w:hAnsi="Calibri" w:cs="Calibri"/>
          <w:color w:val="000000"/>
          <w:sz w:val="22"/>
          <w:szCs w:val="22"/>
        </w:rPr>
        <w:t>Interventional trials that do not involve treatment (at the discretion of the PI)</w:t>
      </w:r>
    </w:p>
    <w:p w:rsidR="009A327A" w:rsidRDefault="009A327A" w:rsidP="009A327A">
      <w:pPr>
        <w:pStyle w:val="xmsonormal"/>
        <w:spacing w:before="0" w:beforeAutospacing="0" w:after="0" w:afterAutospacing="0"/>
        <w:ind w:left="360"/>
        <w:rPr>
          <w:rFonts w:ascii="Calibri" w:hAnsi="Calibri" w:cs="Calibri"/>
          <w:color w:val="000000"/>
          <w:sz w:val="22"/>
          <w:szCs w:val="22"/>
        </w:rPr>
      </w:pPr>
      <w:r>
        <w:rPr>
          <w:rFonts w:ascii="Calibri" w:hAnsi="Calibri" w:cs="Calibri"/>
          <w:color w:val="000000"/>
          <w:sz w:val="22"/>
          <w:szCs w:val="22"/>
        </w:rPr>
        <w:t>-All staff will begin remote work. Patient-facing CRCs should come to work to conduct study patient visits as required if the visits involve safety labs and study medications. Study patient visits that do not involve a medically necessary procedure at this time (i.e. follow-up visit, questionnaire, blood pressure check, protocol visit where treatment is not involved) should be rescheduled or not completed.</w:t>
      </w:r>
    </w:p>
    <w:p w:rsidR="009A327A" w:rsidRDefault="009A327A" w:rsidP="009A327A">
      <w:pPr>
        <w:pStyle w:val="xmsonormal"/>
        <w:spacing w:before="0" w:beforeAutospacing="0" w:after="0" w:afterAutospacing="0"/>
        <w:ind w:left="360"/>
        <w:rPr>
          <w:rFonts w:ascii="Calibri" w:hAnsi="Calibri" w:cs="Calibri"/>
          <w:color w:val="000000"/>
          <w:sz w:val="22"/>
          <w:szCs w:val="22"/>
        </w:rPr>
      </w:pPr>
      <w:r>
        <w:rPr>
          <w:rFonts w:ascii="Calibri" w:hAnsi="Calibri" w:cs="Calibri"/>
          <w:color w:val="000000"/>
          <w:sz w:val="22"/>
          <w:szCs w:val="22"/>
        </w:rPr>
        <w:t xml:space="preserve">-All CRCs attending clinic should limit time in clinic as much as possible and limit the number of staff to only those </w:t>
      </w:r>
      <w:proofErr w:type="gramStart"/>
      <w:r>
        <w:rPr>
          <w:rFonts w:ascii="Calibri" w:hAnsi="Calibri" w:cs="Calibri"/>
          <w:color w:val="000000"/>
          <w:sz w:val="22"/>
          <w:szCs w:val="22"/>
        </w:rPr>
        <w:t>absolutely necessary</w:t>
      </w:r>
      <w:proofErr w:type="gramEnd"/>
      <w:r>
        <w:rPr>
          <w:rFonts w:ascii="Calibri" w:hAnsi="Calibri" w:cs="Calibri"/>
          <w:color w:val="000000"/>
          <w:sz w:val="22"/>
          <w:szCs w:val="22"/>
        </w:rPr>
        <w:t xml:space="preserve"> to conduct visits (no trainees).</w:t>
      </w:r>
    </w:p>
    <w:p w:rsidR="009A327A" w:rsidRDefault="009A327A" w:rsidP="009A327A">
      <w:pPr>
        <w:pStyle w:val="xmsonormal"/>
        <w:spacing w:before="0" w:beforeAutospacing="0" w:after="0" w:afterAutospacing="0"/>
        <w:ind w:left="360"/>
        <w:rPr>
          <w:rFonts w:ascii="Calibri" w:hAnsi="Calibri" w:cs="Calibri"/>
          <w:color w:val="000000"/>
          <w:sz w:val="22"/>
          <w:szCs w:val="22"/>
        </w:rPr>
      </w:pPr>
      <w:r>
        <w:rPr>
          <w:rFonts w:ascii="Calibri" w:hAnsi="Calibri" w:cs="Calibri"/>
          <w:color w:val="000000"/>
          <w:sz w:val="22"/>
          <w:szCs w:val="22"/>
        </w:rPr>
        <w:t xml:space="preserve">-For any study patient visits, staff are to observe the guidance provided by the </w:t>
      </w:r>
      <w:proofErr w:type="spellStart"/>
      <w:r>
        <w:rPr>
          <w:rFonts w:ascii="Calibri" w:hAnsi="Calibri" w:cs="Calibri"/>
          <w:color w:val="000000"/>
          <w:sz w:val="22"/>
          <w:szCs w:val="22"/>
        </w:rPr>
        <w:t>UCHealth</w:t>
      </w:r>
      <w:proofErr w:type="spellEnd"/>
      <w:r>
        <w:rPr>
          <w:rFonts w:ascii="Calibri" w:hAnsi="Calibri" w:cs="Calibri"/>
          <w:color w:val="000000"/>
          <w:sz w:val="22"/>
          <w:szCs w:val="22"/>
        </w:rPr>
        <w:t xml:space="preserve"> Office of Clinical Research and conduct patient screening 24 hours prior to the visit. Clinical staff are contacting patients in advance of their scheduled visits, so it is likely that CRCs will only need to contact patients coming for a research-only visit.</w:t>
      </w:r>
    </w:p>
    <w:p w:rsidR="009A327A" w:rsidRDefault="009A327A" w:rsidP="009A327A">
      <w:pPr>
        <w:pStyle w:val="xmsonormal"/>
        <w:spacing w:before="0" w:beforeAutospacing="0" w:after="0" w:afterAutospacing="0"/>
        <w:ind w:left="360"/>
        <w:rPr>
          <w:rFonts w:ascii="Calibri" w:hAnsi="Calibri" w:cs="Calibri"/>
          <w:color w:val="000000"/>
          <w:sz w:val="22"/>
          <w:szCs w:val="22"/>
        </w:rPr>
      </w:pPr>
      <w:r>
        <w:rPr>
          <w:rFonts w:ascii="Calibri" w:hAnsi="Calibri" w:cs="Calibri"/>
          <w:color w:val="000000"/>
          <w:sz w:val="22"/>
          <w:szCs w:val="22"/>
        </w:rPr>
        <w:t>-All meetings will transition to teleconference or WebEx.</w:t>
      </w:r>
    </w:p>
    <w:p w:rsidR="009A327A" w:rsidRDefault="009A327A" w:rsidP="009A327A">
      <w:pPr>
        <w:pStyle w:val="xmsonormal"/>
        <w:spacing w:before="0" w:beforeAutospacing="0" w:after="0" w:afterAutospacing="0"/>
        <w:ind w:left="360"/>
        <w:rPr>
          <w:rFonts w:ascii="Calibri" w:hAnsi="Calibri" w:cs="Calibri"/>
          <w:color w:val="000000"/>
          <w:sz w:val="22"/>
          <w:szCs w:val="22"/>
        </w:rPr>
      </w:pPr>
      <w:r>
        <w:rPr>
          <w:rFonts w:ascii="Calibri" w:hAnsi="Calibri" w:cs="Calibri"/>
          <w:color w:val="000000"/>
          <w:sz w:val="22"/>
          <w:szCs w:val="22"/>
        </w:rPr>
        <w:t>-All remote staff are expected to be available by phone during normal business hours and working as normal.</w:t>
      </w:r>
    </w:p>
    <w:p w:rsidR="009A327A" w:rsidRDefault="009A327A" w:rsidP="009A327A">
      <w:pPr>
        <w:pStyle w:val="xmsonormal"/>
        <w:spacing w:before="0" w:beforeAutospacing="0" w:after="0" w:afterAutospacing="0"/>
        <w:ind w:left="360"/>
        <w:rPr>
          <w:rFonts w:ascii="Calibri" w:hAnsi="Calibri" w:cs="Calibri"/>
          <w:color w:val="000000"/>
          <w:sz w:val="22"/>
          <w:szCs w:val="22"/>
        </w:rPr>
      </w:pPr>
      <w:r>
        <w:rPr>
          <w:rFonts w:ascii="Calibri" w:hAnsi="Calibri" w:cs="Calibri"/>
          <w:color w:val="000000"/>
          <w:sz w:val="22"/>
          <w:szCs w:val="22"/>
        </w:rPr>
        <w:t>-All staff are responsible for checking to ensure they have the appropriate access to work systems and work-required equipment (PC, internet, etc.). If access is limited, unavailable, or equipment is not available, staff should report to work as normal.</w:t>
      </w:r>
    </w:p>
    <w:p w:rsidR="009A327A" w:rsidRDefault="009A327A" w:rsidP="009A327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9A327A" w:rsidRDefault="009A327A" w:rsidP="009A327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*If staff come into contact with someone who is currently being tested for COVID-19, staff are to self-monitor for symptoms. If that test </w:t>
      </w:r>
      <w:proofErr w:type="gramStart"/>
      <w:r>
        <w:rPr>
          <w:rFonts w:ascii="Calibri" w:hAnsi="Calibri" w:cs="Calibri"/>
          <w:color w:val="000000"/>
          <w:sz w:val="22"/>
          <w:szCs w:val="22"/>
        </w:rPr>
        <w:t>is confirmed</w:t>
      </w:r>
      <w:proofErr w:type="gramEnd"/>
      <w:r>
        <w:rPr>
          <w:rFonts w:ascii="Calibri" w:hAnsi="Calibri" w:cs="Calibri"/>
          <w:color w:val="000000"/>
          <w:sz w:val="22"/>
          <w:szCs w:val="22"/>
        </w:rPr>
        <w:t xml:space="preserve"> positive for COVID-19, staff are to self-quarantine for 14 days.*</w:t>
      </w:r>
    </w:p>
    <w:p w:rsidR="009A327A" w:rsidRDefault="009A327A" w:rsidP="009A327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9A327A" w:rsidRDefault="009A327A" w:rsidP="009A327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lastRenderedPageBreak/>
        <w:t>REMINDERS:</w:t>
      </w:r>
      <w:r>
        <w:rPr>
          <w:rStyle w:val="apple-converted-space"/>
          <w:rFonts w:ascii="Calibri" w:hAnsi="Calibri" w:cs="Calibri"/>
          <w:color w:val="000000"/>
          <w:sz w:val="22"/>
          <w:szCs w:val="22"/>
        </w:rPr>
        <w:t> </w:t>
      </w:r>
    </w:p>
    <w:p w:rsidR="009A327A" w:rsidRDefault="009A327A" w:rsidP="009A327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-remember HIPAA Privacy @ home</w:t>
      </w:r>
    </w:p>
    <w:p w:rsidR="009A327A" w:rsidRDefault="009A327A" w:rsidP="009A327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-take any materials you need home with you (including laptop chargers, but no patient charts)</w:t>
      </w:r>
    </w:p>
    <w:p w:rsidR="009A327A" w:rsidRDefault="009A327A" w:rsidP="009A327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9A327A" w:rsidRDefault="009A327A" w:rsidP="009A327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9A327A" w:rsidRDefault="009A327A" w:rsidP="009A327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Michelle Marcum, MS, CCRP</w:t>
      </w:r>
    </w:p>
    <w:p w:rsidR="009A327A" w:rsidRDefault="009A327A" w:rsidP="009A327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Director, Clinical Trials Office</w:t>
      </w:r>
    </w:p>
    <w:p w:rsidR="009A327A" w:rsidRDefault="009A327A" w:rsidP="009A327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University of Cincinnati Cancer Center</w:t>
      </w:r>
    </w:p>
    <w:p w:rsidR="009A327A" w:rsidRDefault="009A327A" w:rsidP="009A327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200 Albert Sabin Way, Suite 4002A</w:t>
      </w:r>
    </w:p>
    <w:p w:rsidR="009A327A" w:rsidRDefault="009A327A" w:rsidP="009A327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Cincinnati, OH 45267-0502</w:t>
      </w:r>
    </w:p>
    <w:p w:rsidR="009A327A" w:rsidRDefault="009A327A" w:rsidP="009A327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Phone: 513-584-6628</w:t>
      </w:r>
    </w:p>
    <w:p w:rsidR="009A327A" w:rsidRDefault="009A327A" w:rsidP="009A327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Fax: 513-584-5680</w:t>
      </w:r>
    </w:p>
    <w:p w:rsidR="009A327A" w:rsidRDefault="0050507B" w:rsidP="009A327A">
      <w:pPr>
        <w:pStyle w:val="xmsonormal"/>
        <w:spacing w:before="0" w:beforeAutospacing="0" w:after="0" w:afterAutospacing="0"/>
        <w:rPr>
          <w:rFonts w:ascii="Calibri" w:hAnsi="Calibri" w:cs="Calibri"/>
          <w:color w:val="000000"/>
          <w:sz w:val="22"/>
          <w:szCs w:val="22"/>
        </w:rPr>
      </w:pPr>
      <w:hyperlink r:id="rId4" w:history="1">
        <w:r w:rsidR="009A327A">
          <w:rPr>
            <w:rStyle w:val="Hyperlink"/>
            <w:rFonts w:ascii="Calibri" w:hAnsi="Calibri" w:cs="Calibri"/>
            <w:color w:val="954F72"/>
            <w:sz w:val="22"/>
            <w:szCs w:val="22"/>
          </w:rPr>
          <w:t>marcumma@ucmail.uc.edu</w:t>
        </w:r>
      </w:hyperlink>
    </w:p>
    <w:p w:rsidR="000772A9" w:rsidRDefault="000772A9"/>
    <w:sectPr w:rsidR="000772A9" w:rsidSect="00F30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27A"/>
    <w:rsid w:val="00007B2F"/>
    <w:rsid w:val="00007E47"/>
    <w:rsid w:val="000215F0"/>
    <w:rsid w:val="00057F84"/>
    <w:rsid w:val="0006515A"/>
    <w:rsid w:val="000679B7"/>
    <w:rsid w:val="000772A9"/>
    <w:rsid w:val="00080817"/>
    <w:rsid w:val="00082DD8"/>
    <w:rsid w:val="0008358F"/>
    <w:rsid w:val="00095F4F"/>
    <w:rsid w:val="000A0AFA"/>
    <w:rsid w:val="000A5510"/>
    <w:rsid w:val="000A6B05"/>
    <w:rsid w:val="000C78D9"/>
    <w:rsid w:val="000D32FC"/>
    <w:rsid w:val="000D3AC2"/>
    <w:rsid w:val="000E000E"/>
    <w:rsid w:val="000E4B1E"/>
    <w:rsid w:val="001008A6"/>
    <w:rsid w:val="001028DC"/>
    <w:rsid w:val="001031BA"/>
    <w:rsid w:val="001101CD"/>
    <w:rsid w:val="00122F9E"/>
    <w:rsid w:val="00162B5A"/>
    <w:rsid w:val="00175241"/>
    <w:rsid w:val="00183C5F"/>
    <w:rsid w:val="0018430E"/>
    <w:rsid w:val="00185FE0"/>
    <w:rsid w:val="001864DE"/>
    <w:rsid w:val="00193194"/>
    <w:rsid w:val="00195A40"/>
    <w:rsid w:val="001A4C31"/>
    <w:rsid w:val="001B551C"/>
    <w:rsid w:val="001B7FAA"/>
    <w:rsid w:val="001C73BA"/>
    <w:rsid w:val="001D0297"/>
    <w:rsid w:val="001F41BD"/>
    <w:rsid w:val="001F5D76"/>
    <w:rsid w:val="001F6139"/>
    <w:rsid w:val="001F68B5"/>
    <w:rsid w:val="00205A7C"/>
    <w:rsid w:val="0021713D"/>
    <w:rsid w:val="002208F9"/>
    <w:rsid w:val="002240DA"/>
    <w:rsid w:val="00224C30"/>
    <w:rsid w:val="00252786"/>
    <w:rsid w:val="002544C2"/>
    <w:rsid w:val="0027391B"/>
    <w:rsid w:val="00277F9E"/>
    <w:rsid w:val="002A37C0"/>
    <w:rsid w:val="002A639E"/>
    <w:rsid w:val="002B1106"/>
    <w:rsid w:val="002C05A1"/>
    <w:rsid w:val="002C4478"/>
    <w:rsid w:val="002D073A"/>
    <w:rsid w:val="002E0557"/>
    <w:rsid w:val="002F0AC5"/>
    <w:rsid w:val="002F69E8"/>
    <w:rsid w:val="002F7226"/>
    <w:rsid w:val="0030468E"/>
    <w:rsid w:val="00314EB0"/>
    <w:rsid w:val="00355D35"/>
    <w:rsid w:val="00363BA7"/>
    <w:rsid w:val="00367FAE"/>
    <w:rsid w:val="00375803"/>
    <w:rsid w:val="00375BD2"/>
    <w:rsid w:val="00394A63"/>
    <w:rsid w:val="003A6CFD"/>
    <w:rsid w:val="003C6A2F"/>
    <w:rsid w:val="003D1DE1"/>
    <w:rsid w:val="003D2DCB"/>
    <w:rsid w:val="003E7C22"/>
    <w:rsid w:val="003F3288"/>
    <w:rsid w:val="004024E4"/>
    <w:rsid w:val="00406CAC"/>
    <w:rsid w:val="004118C2"/>
    <w:rsid w:val="00431AB5"/>
    <w:rsid w:val="004346B5"/>
    <w:rsid w:val="0043637F"/>
    <w:rsid w:val="00457B65"/>
    <w:rsid w:val="004640D3"/>
    <w:rsid w:val="00471E5B"/>
    <w:rsid w:val="00491B09"/>
    <w:rsid w:val="00492A7C"/>
    <w:rsid w:val="00496444"/>
    <w:rsid w:val="004A1B8E"/>
    <w:rsid w:val="004A3FA7"/>
    <w:rsid w:val="004D30EB"/>
    <w:rsid w:val="004D76BC"/>
    <w:rsid w:val="004E6DEF"/>
    <w:rsid w:val="004E754D"/>
    <w:rsid w:val="004F1182"/>
    <w:rsid w:val="004F6622"/>
    <w:rsid w:val="0050507B"/>
    <w:rsid w:val="0050668A"/>
    <w:rsid w:val="0051314A"/>
    <w:rsid w:val="005219C5"/>
    <w:rsid w:val="005246F7"/>
    <w:rsid w:val="0054150C"/>
    <w:rsid w:val="00563881"/>
    <w:rsid w:val="0057254D"/>
    <w:rsid w:val="00584351"/>
    <w:rsid w:val="00592583"/>
    <w:rsid w:val="005A136B"/>
    <w:rsid w:val="005A5636"/>
    <w:rsid w:val="005A72F0"/>
    <w:rsid w:val="005B0F01"/>
    <w:rsid w:val="005B47E2"/>
    <w:rsid w:val="005B521B"/>
    <w:rsid w:val="005D70BD"/>
    <w:rsid w:val="005D7938"/>
    <w:rsid w:val="005E311A"/>
    <w:rsid w:val="005F74DC"/>
    <w:rsid w:val="005F7C19"/>
    <w:rsid w:val="00604289"/>
    <w:rsid w:val="00611626"/>
    <w:rsid w:val="00616C60"/>
    <w:rsid w:val="006247DB"/>
    <w:rsid w:val="00662370"/>
    <w:rsid w:val="00670A98"/>
    <w:rsid w:val="00673FB2"/>
    <w:rsid w:val="006746F3"/>
    <w:rsid w:val="00680BAA"/>
    <w:rsid w:val="00692EB3"/>
    <w:rsid w:val="006A79F1"/>
    <w:rsid w:val="006D2F46"/>
    <w:rsid w:val="006D354B"/>
    <w:rsid w:val="006E1C7A"/>
    <w:rsid w:val="006F4D0D"/>
    <w:rsid w:val="007025BC"/>
    <w:rsid w:val="007032A4"/>
    <w:rsid w:val="007178DE"/>
    <w:rsid w:val="0073408C"/>
    <w:rsid w:val="007353EE"/>
    <w:rsid w:val="00735CA9"/>
    <w:rsid w:val="007376DB"/>
    <w:rsid w:val="00740088"/>
    <w:rsid w:val="00757878"/>
    <w:rsid w:val="007635F6"/>
    <w:rsid w:val="00763A6F"/>
    <w:rsid w:val="00763CFD"/>
    <w:rsid w:val="0076791F"/>
    <w:rsid w:val="00767D37"/>
    <w:rsid w:val="00776460"/>
    <w:rsid w:val="00776BD8"/>
    <w:rsid w:val="00787944"/>
    <w:rsid w:val="00790076"/>
    <w:rsid w:val="007929C7"/>
    <w:rsid w:val="00793160"/>
    <w:rsid w:val="007A5A15"/>
    <w:rsid w:val="007B18B4"/>
    <w:rsid w:val="007D33CD"/>
    <w:rsid w:val="007F5EA7"/>
    <w:rsid w:val="007F6E83"/>
    <w:rsid w:val="00802684"/>
    <w:rsid w:val="00807E1E"/>
    <w:rsid w:val="00812532"/>
    <w:rsid w:val="008162B1"/>
    <w:rsid w:val="0082195E"/>
    <w:rsid w:val="00822C04"/>
    <w:rsid w:val="00823456"/>
    <w:rsid w:val="00837BD7"/>
    <w:rsid w:val="0084179C"/>
    <w:rsid w:val="0084622C"/>
    <w:rsid w:val="00855822"/>
    <w:rsid w:val="00857594"/>
    <w:rsid w:val="00862A5D"/>
    <w:rsid w:val="008745DB"/>
    <w:rsid w:val="0088370F"/>
    <w:rsid w:val="00883E2A"/>
    <w:rsid w:val="008845CF"/>
    <w:rsid w:val="008A2304"/>
    <w:rsid w:val="008C4EFD"/>
    <w:rsid w:val="008F1E6B"/>
    <w:rsid w:val="009043D6"/>
    <w:rsid w:val="00905CBF"/>
    <w:rsid w:val="009070C3"/>
    <w:rsid w:val="00934613"/>
    <w:rsid w:val="00936C9D"/>
    <w:rsid w:val="00936FDC"/>
    <w:rsid w:val="00941D3A"/>
    <w:rsid w:val="00955F8A"/>
    <w:rsid w:val="00956D6A"/>
    <w:rsid w:val="009603C4"/>
    <w:rsid w:val="0099239D"/>
    <w:rsid w:val="00993037"/>
    <w:rsid w:val="009A31C9"/>
    <w:rsid w:val="009A327A"/>
    <w:rsid w:val="009A5BE9"/>
    <w:rsid w:val="009A62AF"/>
    <w:rsid w:val="009B0945"/>
    <w:rsid w:val="009B476D"/>
    <w:rsid w:val="009B6C60"/>
    <w:rsid w:val="009D6C26"/>
    <w:rsid w:val="009E0D59"/>
    <w:rsid w:val="009E531B"/>
    <w:rsid w:val="009E59DB"/>
    <w:rsid w:val="009E6418"/>
    <w:rsid w:val="009F2EA6"/>
    <w:rsid w:val="00A0195C"/>
    <w:rsid w:val="00A02528"/>
    <w:rsid w:val="00A1426D"/>
    <w:rsid w:val="00A2546B"/>
    <w:rsid w:val="00A25F0E"/>
    <w:rsid w:val="00A32F16"/>
    <w:rsid w:val="00A60179"/>
    <w:rsid w:val="00A614DE"/>
    <w:rsid w:val="00A63256"/>
    <w:rsid w:val="00A6702E"/>
    <w:rsid w:val="00A70640"/>
    <w:rsid w:val="00A710AD"/>
    <w:rsid w:val="00A7234A"/>
    <w:rsid w:val="00A74B32"/>
    <w:rsid w:val="00A8408A"/>
    <w:rsid w:val="00A87FFC"/>
    <w:rsid w:val="00A914DB"/>
    <w:rsid w:val="00A91C25"/>
    <w:rsid w:val="00A9222F"/>
    <w:rsid w:val="00AA2E21"/>
    <w:rsid w:val="00AA4DE7"/>
    <w:rsid w:val="00AD0825"/>
    <w:rsid w:val="00AE59AE"/>
    <w:rsid w:val="00B06435"/>
    <w:rsid w:val="00B115E3"/>
    <w:rsid w:val="00B24036"/>
    <w:rsid w:val="00B3241E"/>
    <w:rsid w:val="00B345EB"/>
    <w:rsid w:val="00B375A7"/>
    <w:rsid w:val="00B43D0A"/>
    <w:rsid w:val="00B5228B"/>
    <w:rsid w:val="00B56506"/>
    <w:rsid w:val="00B61413"/>
    <w:rsid w:val="00B631C1"/>
    <w:rsid w:val="00B7269C"/>
    <w:rsid w:val="00B73EAD"/>
    <w:rsid w:val="00B7605A"/>
    <w:rsid w:val="00B80AF6"/>
    <w:rsid w:val="00B93A09"/>
    <w:rsid w:val="00BB4DCA"/>
    <w:rsid w:val="00BB6CA2"/>
    <w:rsid w:val="00BD5DD3"/>
    <w:rsid w:val="00BE07E0"/>
    <w:rsid w:val="00BE1FEE"/>
    <w:rsid w:val="00BE3633"/>
    <w:rsid w:val="00BE4647"/>
    <w:rsid w:val="00BF1851"/>
    <w:rsid w:val="00BF1AFD"/>
    <w:rsid w:val="00BF22B8"/>
    <w:rsid w:val="00BF2865"/>
    <w:rsid w:val="00BF7106"/>
    <w:rsid w:val="00C01719"/>
    <w:rsid w:val="00C11361"/>
    <w:rsid w:val="00C30908"/>
    <w:rsid w:val="00C3492E"/>
    <w:rsid w:val="00C446B3"/>
    <w:rsid w:val="00C54056"/>
    <w:rsid w:val="00C565AB"/>
    <w:rsid w:val="00C72CCA"/>
    <w:rsid w:val="00C7587F"/>
    <w:rsid w:val="00C77C69"/>
    <w:rsid w:val="00CB02C1"/>
    <w:rsid w:val="00CB0F9B"/>
    <w:rsid w:val="00CC54FC"/>
    <w:rsid w:val="00CC56FD"/>
    <w:rsid w:val="00CE512B"/>
    <w:rsid w:val="00CF2C74"/>
    <w:rsid w:val="00CF3430"/>
    <w:rsid w:val="00CF3A5B"/>
    <w:rsid w:val="00D15602"/>
    <w:rsid w:val="00D24EBC"/>
    <w:rsid w:val="00D24FA5"/>
    <w:rsid w:val="00D26236"/>
    <w:rsid w:val="00D318A6"/>
    <w:rsid w:val="00D36A0D"/>
    <w:rsid w:val="00D4065C"/>
    <w:rsid w:val="00D75EDB"/>
    <w:rsid w:val="00D83094"/>
    <w:rsid w:val="00D831D8"/>
    <w:rsid w:val="00D91897"/>
    <w:rsid w:val="00DD2EDD"/>
    <w:rsid w:val="00DE24C0"/>
    <w:rsid w:val="00DF0A7F"/>
    <w:rsid w:val="00E118B1"/>
    <w:rsid w:val="00E11A7A"/>
    <w:rsid w:val="00E12775"/>
    <w:rsid w:val="00E2625B"/>
    <w:rsid w:val="00E3110B"/>
    <w:rsid w:val="00E4310A"/>
    <w:rsid w:val="00E52EA0"/>
    <w:rsid w:val="00E6029C"/>
    <w:rsid w:val="00E61BC9"/>
    <w:rsid w:val="00E76F87"/>
    <w:rsid w:val="00E92598"/>
    <w:rsid w:val="00E943EC"/>
    <w:rsid w:val="00E97AAD"/>
    <w:rsid w:val="00EB7706"/>
    <w:rsid w:val="00ED2582"/>
    <w:rsid w:val="00EE208C"/>
    <w:rsid w:val="00EE2E9D"/>
    <w:rsid w:val="00EE5E3E"/>
    <w:rsid w:val="00EE7723"/>
    <w:rsid w:val="00EE7737"/>
    <w:rsid w:val="00EF2A42"/>
    <w:rsid w:val="00F0027D"/>
    <w:rsid w:val="00F02EFB"/>
    <w:rsid w:val="00F10CF8"/>
    <w:rsid w:val="00F1226E"/>
    <w:rsid w:val="00F136F0"/>
    <w:rsid w:val="00F20C1A"/>
    <w:rsid w:val="00F24AB3"/>
    <w:rsid w:val="00F30467"/>
    <w:rsid w:val="00F34394"/>
    <w:rsid w:val="00F548AE"/>
    <w:rsid w:val="00F63BB6"/>
    <w:rsid w:val="00F659DC"/>
    <w:rsid w:val="00F65B2A"/>
    <w:rsid w:val="00F92655"/>
    <w:rsid w:val="00FA02E6"/>
    <w:rsid w:val="00FA26D7"/>
    <w:rsid w:val="00FA452D"/>
    <w:rsid w:val="00FA4BDF"/>
    <w:rsid w:val="00FB1E1D"/>
    <w:rsid w:val="00FB22A3"/>
    <w:rsid w:val="00FD254D"/>
    <w:rsid w:val="00FD4BAB"/>
    <w:rsid w:val="00FD72DB"/>
    <w:rsid w:val="00FE169E"/>
    <w:rsid w:val="00FF0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1D039-6D0B-0948-A69D-EDB3735F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9A327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A327A"/>
  </w:style>
  <w:style w:type="character" w:styleId="Hyperlink">
    <w:name w:val="Hyperlink"/>
    <w:basedOn w:val="DefaultParagraphFont"/>
    <w:uiPriority w:val="99"/>
    <w:semiHidden/>
    <w:unhideWhenUsed/>
    <w:rsid w:val="009A32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20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cumma@ucmail.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2144</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Limbach, Patrick (limbacpa)</dc:creator>
  <cp:keywords/>
  <dc:description/>
  <cp:lastModifiedBy>Bryant, Amy (bryanas)</cp:lastModifiedBy>
  <cp:revision>2</cp:revision>
  <dcterms:created xsi:type="dcterms:W3CDTF">2020-03-16T14:45:00Z</dcterms:created>
  <dcterms:modified xsi:type="dcterms:W3CDTF">2020-03-16T14:45:00Z</dcterms:modified>
</cp:coreProperties>
</file>