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B6" w:rsidRPr="00B81FAA" w:rsidRDefault="00724FB6" w:rsidP="00724FB6">
      <w:pPr>
        <w:pStyle w:val="CM1"/>
        <w:jc w:val="center"/>
        <w:rPr>
          <w:b/>
          <w:bCs/>
          <w:color w:val="000000"/>
        </w:rPr>
      </w:pPr>
      <w:bookmarkStart w:id="0" w:name="_GoBack"/>
      <w:bookmarkEnd w:id="0"/>
      <w:r w:rsidRPr="00B81FAA">
        <w:rPr>
          <w:b/>
          <w:bCs/>
          <w:color w:val="000000"/>
        </w:rPr>
        <w:t>INSTRUCTIONS FOR COMPLETING THE</w:t>
      </w:r>
    </w:p>
    <w:p w:rsidR="00724FB6" w:rsidRPr="00B81FAA" w:rsidRDefault="00A55308" w:rsidP="00724FB6">
      <w:pPr>
        <w:pStyle w:val="CM1"/>
        <w:jc w:val="center"/>
        <w:rPr>
          <w:b/>
          <w:bCs/>
          <w:color w:val="000000"/>
        </w:rPr>
      </w:pPr>
      <w:r w:rsidRPr="00B81FAA">
        <w:rPr>
          <w:b/>
          <w:bCs/>
          <w:color w:val="000000"/>
        </w:rPr>
        <w:t>CONFLICT OF INTEREST</w:t>
      </w:r>
      <w:r w:rsidR="00724FB6" w:rsidRPr="00B81FAA">
        <w:rPr>
          <w:b/>
          <w:bCs/>
          <w:color w:val="000000"/>
        </w:rPr>
        <w:t xml:space="preserve"> FORM</w:t>
      </w:r>
    </w:p>
    <w:p w:rsidR="00A55308" w:rsidRPr="00B81FAA" w:rsidRDefault="00724FB6" w:rsidP="00724FB6">
      <w:pPr>
        <w:pStyle w:val="CM1"/>
        <w:jc w:val="center"/>
        <w:rPr>
          <w:b/>
          <w:bCs/>
          <w:color w:val="000000"/>
        </w:rPr>
      </w:pPr>
      <w:r w:rsidRPr="00B81FAA">
        <w:rPr>
          <w:b/>
          <w:bCs/>
          <w:color w:val="000000"/>
        </w:rPr>
        <w:t>FOR FUNDED RESEARCH</w:t>
      </w:r>
    </w:p>
    <w:p w:rsidR="00724FB6" w:rsidRDefault="00724FB6" w:rsidP="00724FB6">
      <w:pPr>
        <w:pStyle w:val="Default"/>
      </w:pPr>
    </w:p>
    <w:p w:rsidR="00361E7B" w:rsidRPr="00B81FAA" w:rsidRDefault="00361E7B" w:rsidP="00724FB6">
      <w:pPr>
        <w:pStyle w:val="Default"/>
      </w:pPr>
    </w:p>
    <w:p w:rsidR="00724FB6" w:rsidRPr="00B81FAA" w:rsidRDefault="00A55308" w:rsidP="00724FB6">
      <w:pPr>
        <w:rPr>
          <w:rFonts w:ascii="Arial" w:hAnsi="Arial" w:cs="Arial"/>
          <w:b/>
        </w:rPr>
      </w:pPr>
      <w:r w:rsidRPr="00B81FAA">
        <w:rPr>
          <w:rFonts w:ascii="Arial" w:hAnsi="Arial" w:cs="Arial"/>
        </w:rPr>
        <w:t xml:space="preserve">The University of Cincinnati </w:t>
      </w:r>
      <w:r w:rsidR="00724FB6" w:rsidRPr="00B81FAA">
        <w:rPr>
          <w:rFonts w:ascii="Arial" w:hAnsi="Arial" w:cs="Arial"/>
        </w:rPr>
        <w:t>IRB</w:t>
      </w:r>
      <w:r w:rsidRPr="00B81FAA">
        <w:rPr>
          <w:rFonts w:ascii="Arial" w:hAnsi="Arial" w:cs="Arial"/>
        </w:rPr>
        <w:t xml:space="preserve"> has adopted the </w:t>
      </w:r>
      <w:r w:rsidR="00724FB6" w:rsidRPr="00B81FAA">
        <w:rPr>
          <w:rFonts w:ascii="Arial" w:hAnsi="Arial" w:cs="Arial"/>
          <w:b/>
        </w:rPr>
        <w:t>Policy IV.02 “Investigator Conflict of Interest in Human Subjects Research”.</w:t>
      </w:r>
    </w:p>
    <w:p w:rsidR="00724FB6" w:rsidRPr="00B81FAA" w:rsidRDefault="00724FB6" w:rsidP="00793EBD">
      <w:pPr>
        <w:rPr>
          <w:rFonts w:ascii="Arial" w:hAnsi="Arial" w:cs="Arial"/>
        </w:rPr>
      </w:pPr>
    </w:p>
    <w:p w:rsidR="00A55308" w:rsidRPr="00B81FAA" w:rsidRDefault="00A55308" w:rsidP="00793EBD">
      <w:pPr>
        <w:rPr>
          <w:rFonts w:ascii="Arial" w:hAnsi="Arial" w:cs="Arial"/>
        </w:rPr>
      </w:pPr>
      <w:r w:rsidRPr="00B81FAA">
        <w:rPr>
          <w:rFonts w:ascii="Arial" w:hAnsi="Arial" w:cs="Arial"/>
        </w:rPr>
        <w:t xml:space="preserve">Each </w:t>
      </w:r>
      <w:r w:rsidR="00724FB6" w:rsidRPr="00B81FAA">
        <w:rPr>
          <w:rFonts w:ascii="Arial" w:hAnsi="Arial" w:cs="Arial"/>
        </w:rPr>
        <w:t xml:space="preserve">funded </w:t>
      </w:r>
      <w:r w:rsidRPr="00B81FAA">
        <w:rPr>
          <w:rFonts w:ascii="Arial" w:hAnsi="Arial" w:cs="Arial"/>
        </w:rPr>
        <w:t xml:space="preserve">protocol submitted to the IRB for review must be accompanied by a COI Statement for each </w:t>
      </w:r>
      <w:r w:rsidR="00724FB6" w:rsidRPr="00B81FAA">
        <w:rPr>
          <w:rFonts w:ascii="Arial" w:hAnsi="Arial" w:cs="Arial"/>
        </w:rPr>
        <w:t>key personnel who are involved in the conduct, design, data analysis, or reporting of research involving human participants.</w:t>
      </w:r>
    </w:p>
    <w:p w:rsidR="00724FB6" w:rsidRPr="00B81FAA" w:rsidRDefault="00724FB6" w:rsidP="00793EBD">
      <w:pPr>
        <w:rPr>
          <w:rFonts w:ascii="Arial" w:hAnsi="Arial" w:cs="Arial"/>
        </w:rPr>
      </w:pPr>
    </w:p>
    <w:p w:rsidR="00724FB6" w:rsidRPr="00B81FAA" w:rsidRDefault="00724FB6" w:rsidP="00793EBD">
      <w:pPr>
        <w:rPr>
          <w:rFonts w:ascii="Arial" w:hAnsi="Arial" w:cs="Arial"/>
        </w:rPr>
      </w:pPr>
      <w:r w:rsidRPr="00B81FAA">
        <w:rPr>
          <w:rFonts w:ascii="Arial" w:hAnsi="Arial" w:cs="Arial"/>
        </w:rPr>
        <w:t>Additionally, each key personnel must submit an updated COI form for each progress report submitted for review by the IRB.</w:t>
      </w:r>
    </w:p>
    <w:p w:rsidR="00793EBD" w:rsidRPr="00B81FAA" w:rsidRDefault="00793EBD" w:rsidP="00793EBD">
      <w:pPr>
        <w:rPr>
          <w:rFonts w:ascii="Arial" w:hAnsi="Arial" w:cs="Arial"/>
        </w:rPr>
      </w:pPr>
    </w:p>
    <w:p w:rsidR="00724FB6" w:rsidRDefault="00B81FAA" w:rsidP="00B81FAA">
      <w:pPr>
        <w:numPr>
          <w:ilvl w:val="0"/>
          <w:numId w:val="12"/>
        </w:numPr>
        <w:rPr>
          <w:rFonts w:ascii="Arial" w:hAnsi="Arial" w:cs="Arial"/>
        </w:rPr>
      </w:pPr>
      <w:r w:rsidRPr="00B81FAA">
        <w:rPr>
          <w:rFonts w:ascii="Arial" w:hAnsi="Arial" w:cs="Arial"/>
        </w:rPr>
        <w:t xml:space="preserve">Please make sure to complete the information at the top of the form.  </w:t>
      </w:r>
    </w:p>
    <w:p w:rsidR="00B81FAA" w:rsidRPr="00B81FAA" w:rsidRDefault="00B81FAA" w:rsidP="00B81FAA">
      <w:pPr>
        <w:ind w:left="360"/>
        <w:rPr>
          <w:rFonts w:ascii="Arial" w:hAnsi="Arial" w:cs="Arial"/>
        </w:rPr>
      </w:pPr>
    </w:p>
    <w:p w:rsidR="00B81FAA" w:rsidRDefault="00B81FAA" w:rsidP="00B81FAA">
      <w:pPr>
        <w:numPr>
          <w:ilvl w:val="0"/>
          <w:numId w:val="12"/>
        </w:numPr>
        <w:rPr>
          <w:rFonts w:ascii="Arial" w:hAnsi="Arial" w:cs="Arial"/>
        </w:rPr>
      </w:pPr>
      <w:r w:rsidRPr="00B81FAA">
        <w:rPr>
          <w:rFonts w:ascii="Arial" w:hAnsi="Arial" w:cs="Arial"/>
        </w:rPr>
        <w:t>Check each box that appropriately describes the responsibilities of the individual signing the form.</w:t>
      </w:r>
    </w:p>
    <w:p w:rsidR="00B81FAA" w:rsidRPr="00B81FAA" w:rsidRDefault="00B81FAA" w:rsidP="00B81FAA">
      <w:pPr>
        <w:rPr>
          <w:rFonts w:ascii="Arial" w:hAnsi="Arial" w:cs="Arial"/>
        </w:rPr>
      </w:pPr>
    </w:p>
    <w:p w:rsidR="00B81FAA" w:rsidRDefault="00B81FAA" w:rsidP="00B81FAA">
      <w:pPr>
        <w:numPr>
          <w:ilvl w:val="0"/>
          <w:numId w:val="12"/>
        </w:numPr>
        <w:rPr>
          <w:rFonts w:ascii="Arial" w:hAnsi="Arial" w:cs="Arial"/>
        </w:rPr>
      </w:pPr>
      <w:r w:rsidRPr="00B81FAA">
        <w:rPr>
          <w:rFonts w:ascii="Arial" w:hAnsi="Arial" w:cs="Arial"/>
        </w:rPr>
        <w:t>Have the person signing the form, check yes or no to each question listed.  Note that the questions reference activities over the past 12 months.</w:t>
      </w:r>
    </w:p>
    <w:p w:rsidR="00B81FAA" w:rsidRPr="00B81FAA" w:rsidRDefault="00B81FAA" w:rsidP="00B81FAA">
      <w:pPr>
        <w:rPr>
          <w:rFonts w:ascii="Arial" w:hAnsi="Arial" w:cs="Arial"/>
        </w:rPr>
      </w:pPr>
    </w:p>
    <w:p w:rsidR="00B81FAA" w:rsidRPr="00B81FAA" w:rsidRDefault="00B81FAA" w:rsidP="00B81FAA">
      <w:pPr>
        <w:numPr>
          <w:ilvl w:val="0"/>
          <w:numId w:val="12"/>
        </w:numPr>
        <w:rPr>
          <w:rFonts w:ascii="Arial" w:hAnsi="Arial" w:cs="Arial"/>
        </w:rPr>
      </w:pPr>
      <w:r w:rsidRPr="00B81FAA">
        <w:rPr>
          <w:rFonts w:ascii="Arial" w:hAnsi="Arial" w:cs="Arial"/>
        </w:rPr>
        <w:t xml:space="preserve">If “yes” is checked </w:t>
      </w:r>
      <w:r>
        <w:rPr>
          <w:rFonts w:ascii="Arial" w:hAnsi="Arial" w:cs="Arial"/>
        </w:rPr>
        <w:t>on one or more of the questions</w:t>
      </w:r>
      <w:r w:rsidRPr="00B81FAA">
        <w:rPr>
          <w:rFonts w:ascii="Arial" w:hAnsi="Arial" w:cs="Arial"/>
        </w:rPr>
        <w:t xml:space="preserve"> please attach a separate page which explains the conflict of interest, including the amount of money received for each conflict.</w:t>
      </w:r>
      <w:r>
        <w:rPr>
          <w:rFonts w:ascii="Arial" w:hAnsi="Arial" w:cs="Arial"/>
        </w:rPr>
        <w:t xml:space="preserve">  For example, suppose Dr. Jones has been a scientific advisor for Proctor and Gamble for the past year and holds stock with the company.  </w:t>
      </w:r>
      <w:r w:rsidR="00C51753">
        <w:rPr>
          <w:rFonts w:ascii="Arial" w:hAnsi="Arial" w:cs="Arial"/>
        </w:rPr>
        <w:t>Dr. Jones should indicate the following:  “I have been a scientific advisor for the past 12 months and have received $2,000 for my services.  I also have owned 100 shares of stock in P&amp;G for the past 10 years, which is currently worth approximately $6,500.”</w:t>
      </w:r>
    </w:p>
    <w:p w:rsidR="00B81FAA" w:rsidRPr="00B81FAA" w:rsidRDefault="00B81FAA" w:rsidP="00793EBD">
      <w:pPr>
        <w:rPr>
          <w:rFonts w:ascii="Arial" w:hAnsi="Arial" w:cs="Arial"/>
        </w:rPr>
      </w:pPr>
    </w:p>
    <w:p w:rsidR="00B81FAA" w:rsidRDefault="00B81FAA" w:rsidP="00793EBD">
      <w:pPr>
        <w:rPr>
          <w:rFonts w:ascii="Arial" w:hAnsi="Arial" w:cs="Arial"/>
        </w:rPr>
      </w:pPr>
    </w:p>
    <w:p w:rsidR="00C51753" w:rsidRDefault="00C51753" w:rsidP="00793E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information provided on this form will be </w:t>
      </w:r>
      <w:r w:rsidR="0018297A">
        <w:rPr>
          <w:rFonts w:ascii="Arial" w:hAnsi="Arial" w:cs="Arial"/>
        </w:rPr>
        <w:t xml:space="preserve">viewed by relevant IRB staff and </w:t>
      </w:r>
      <w:r>
        <w:rPr>
          <w:rFonts w:ascii="Arial" w:hAnsi="Arial" w:cs="Arial"/>
        </w:rPr>
        <w:t xml:space="preserve">the members of the IRB reviewing the protocol submission or progress report for which this is indicated.  The IRB may recommend that </w:t>
      </w:r>
      <w:r w:rsidR="0018297A">
        <w:rPr>
          <w:rFonts w:ascii="Arial" w:hAnsi="Arial" w:cs="Arial"/>
        </w:rPr>
        <w:t>significant</w:t>
      </w:r>
      <w:r>
        <w:rPr>
          <w:rFonts w:ascii="Arial" w:hAnsi="Arial" w:cs="Arial"/>
        </w:rPr>
        <w:t xml:space="preserve"> conflicts of interest disclosed be reviewed by the University of Cincinnati Standing Committee on Conflicts of Interest, for further evaluation.  </w:t>
      </w:r>
      <w:r w:rsidR="0018297A">
        <w:rPr>
          <w:rFonts w:ascii="Arial" w:hAnsi="Arial" w:cs="Arial"/>
        </w:rPr>
        <w:t>The recommendations by the Standing Committee will be taken into consideration by the IRB upon making their final determinations regarding significant conflicts of interest.</w:t>
      </w:r>
    </w:p>
    <w:p w:rsidR="00C51753" w:rsidRDefault="00C51753" w:rsidP="00793EBD">
      <w:pPr>
        <w:rPr>
          <w:rFonts w:ascii="Arial" w:hAnsi="Arial" w:cs="Arial"/>
        </w:rPr>
      </w:pPr>
    </w:p>
    <w:p w:rsidR="00C51753" w:rsidRPr="00B81FAA" w:rsidRDefault="0018297A" w:rsidP="00793EBD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51753">
        <w:rPr>
          <w:rFonts w:ascii="Arial" w:hAnsi="Arial" w:cs="Arial"/>
        </w:rPr>
        <w:t xml:space="preserve">onetary amounts disclosed will not be shared with anyone outside of the IRB or </w:t>
      </w:r>
      <w:r>
        <w:rPr>
          <w:rFonts w:ascii="Arial" w:hAnsi="Arial" w:cs="Arial"/>
        </w:rPr>
        <w:t xml:space="preserve">the </w:t>
      </w:r>
      <w:r w:rsidR="00C51753">
        <w:rPr>
          <w:rFonts w:ascii="Arial" w:hAnsi="Arial" w:cs="Arial"/>
        </w:rPr>
        <w:t>Standing Committee on COI</w:t>
      </w:r>
      <w:r>
        <w:rPr>
          <w:rFonts w:ascii="Arial" w:hAnsi="Arial" w:cs="Arial"/>
        </w:rPr>
        <w:t>, unless otherwise required by federal regulations or laws</w:t>
      </w:r>
      <w:r w:rsidR="00C51753">
        <w:rPr>
          <w:rFonts w:ascii="Arial" w:hAnsi="Arial" w:cs="Arial"/>
        </w:rPr>
        <w:t>.</w:t>
      </w:r>
    </w:p>
    <w:p w:rsidR="00724FB6" w:rsidRPr="00B81FAA" w:rsidRDefault="00724FB6" w:rsidP="00793EBD">
      <w:pPr>
        <w:rPr>
          <w:rFonts w:ascii="Arial" w:hAnsi="Arial" w:cs="Arial"/>
          <w:b/>
        </w:rPr>
      </w:pPr>
    </w:p>
    <w:p w:rsidR="00793EBD" w:rsidRPr="00B81FAA" w:rsidRDefault="00793EBD" w:rsidP="00793EBD">
      <w:pPr>
        <w:rPr>
          <w:rFonts w:ascii="Arial" w:hAnsi="Arial" w:cs="Arial"/>
        </w:rPr>
      </w:pPr>
    </w:p>
    <w:p w:rsidR="009C0548" w:rsidRPr="00B81FAA" w:rsidRDefault="00A55308" w:rsidP="00793EBD">
      <w:pPr>
        <w:rPr>
          <w:rFonts w:ascii="Arial" w:hAnsi="Arial" w:cs="Arial"/>
        </w:rPr>
      </w:pPr>
      <w:r w:rsidRPr="00B81FAA">
        <w:rPr>
          <w:rFonts w:ascii="Arial" w:hAnsi="Arial" w:cs="Arial"/>
        </w:rPr>
        <w:t xml:space="preserve">If you have any further questions, please call the IRB Office </w:t>
      </w:r>
      <w:r w:rsidR="00F30370" w:rsidRPr="00B81FAA">
        <w:rPr>
          <w:rFonts w:ascii="Arial" w:hAnsi="Arial" w:cs="Arial"/>
        </w:rPr>
        <w:t xml:space="preserve">at </w:t>
      </w:r>
      <w:r w:rsidR="005318A7" w:rsidRPr="00B81FAA">
        <w:rPr>
          <w:rFonts w:ascii="Arial" w:hAnsi="Arial" w:cs="Arial"/>
        </w:rPr>
        <w:t>513-558-5259</w:t>
      </w:r>
      <w:r w:rsidRPr="00B81FAA">
        <w:rPr>
          <w:rFonts w:ascii="Arial" w:hAnsi="Arial" w:cs="Arial"/>
        </w:rPr>
        <w:t xml:space="preserve">. </w:t>
      </w:r>
    </w:p>
    <w:sectPr w:rsidR="009C0548" w:rsidRPr="00B81FAA" w:rsidSect="00750845">
      <w:footerReference w:type="default" r:id="rId7"/>
      <w:pgSz w:w="12240" w:h="15840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A5" w:rsidRDefault="00AB00A5">
      <w:r>
        <w:separator/>
      </w:r>
    </w:p>
  </w:endnote>
  <w:endnote w:type="continuationSeparator" w:id="0">
    <w:p w:rsidR="00AB00A5" w:rsidRDefault="00AB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7B" w:rsidRPr="00535B8C" w:rsidRDefault="00361E7B">
    <w:pPr>
      <w:pStyle w:val="Footer"/>
      <w:rPr>
        <w:rFonts w:ascii="Arial" w:hAnsi="Arial" w:cs="Arial"/>
        <w:sz w:val="16"/>
        <w:szCs w:val="16"/>
      </w:rPr>
    </w:pPr>
    <w:r w:rsidRPr="00535B8C">
      <w:rPr>
        <w:rFonts w:ascii="Arial" w:hAnsi="Arial" w:cs="Arial"/>
        <w:sz w:val="16"/>
        <w:szCs w:val="16"/>
      </w:rPr>
      <w:t>Revised 0</w:t>
    </w:r>
    <w:r>
      <w:rPr>
        <w:rFonts w:ascii="Arial" w:hAnsi="Arial" w:cs="Arial"/>
        <w:sz w:val="16"/>
        <w:szCs w:val="16"/>
      </w:rPr>
      <w:t>8</w:t>
    </w:r>
    <w:r w:rsidRPr="00535B8C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01</w:t>
    </w:r>
    <w:r w:rsidRPr="00535B8C">
      <w:rPr>
        <w:rFonts w:ascii="Arial" w:hAnsi="Arial" w:cs="Arial"/>
        <w:sz w:val="16"/>
        <w:szCs w:val="16"/>
      </w:rPr>
      <w:t>-200</w:t>
    </w:r>
    <w:r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A5" w:rsidRDefault="00AB00A5">
      <w:r>
        <w:separator/>
      </w:r>
    </w:p>
  </w:footnote>
  <w:footnote w:type="continuationSeparator" w:id="0">
    <w:p w:rsidR="00AB00A5" w:rsidRDefault="00AB0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316880"/>
    <w:multiLevelType w:val="hybridMultilevel"/>
    <w:tmpl w:val="61A4A2F7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41B55"/>
    <w:multiLevelType w:val="hybridMultilevel"/>
    <w:tmpl w:val="97648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E07"/>
    <w:multiLevelType w:val="multilevel"/>
    <w:tmpl w:val="DF3A6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3065A"/>
    <w:multiLevelType w:val="hybridMultilevel"/>
    <w:tmpl w:val="BB6A44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D433D9"/>
    <w:multiLevelType w:val="hybridMultilevel"/>
    <w:tmpl w:val="72A8FA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44DDB"/>
    <w:multiLevelType w:val="hybridMultilevel"/>
    <w:tmpl w:val="11CF5AEC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4396FD"/>
    <w:multiLevelType w:val="hybridMultilevel"/>
    <w:tmpl w:val="86C829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9E269AD"/>
    <w:multiLevelType w:val="hybridMultilevel"/>
    <w:tmpl w:val="A388057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5D7A48"/>
    <w:multiLevelType w:val="multilevel"/>
    <w:tmpl w:val="75AE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B6DE4"/>
    <w:multiLevelType w:val="hybridMultilevel"/>
    <w:tmpl w:val="1FE6FC6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E13678"/>
    <w:multiLevelType w:val="multilevel"/>
    <w:tmpl w:val="1FE6FC6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EB2575A"/>
    <w:multiLevelType w:val="hybridMultilevel"/>
    <w:tmpl w:val="79E4A4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55"/>
    <w:rsid w:val="00095ECF"/>
    <w:rsid w:val="000967C4"/>
    <w:rsid w:val="000C22ED"/>
    <w:rsid w:val="000D45BE"/>
    <w:rsid w:val="000F6445"/>
    <w:rsid w:val="001404AB"/>
    <w:rsid w:val="0018297A"/>
    <w:rsid w:val="001902E1"/>
    <w:rsid w:val="001D6719"/>
    <w:rsid w:val="002143FE"/>
    <w:rsid w:val="00214EC2"/>
    <w:rsid w:val="00282BFD"/>
    <w:rsid w:val="0029272F"/>
    <w:rsid w:val="0031625F"/>
    <w:rsid w:val="00361E7B"/>
    <w:rsid w:val="003803A2"/>
    <w:rsid w:val="003A33CA"/>
    <w:rsid w:val="003A3C63"/>
    <w:rsid w:val="00455937"/>
    <w:rsid w:val="004A1D8A"/>
    <w:rsid w:val="004C4C08"/>
    <w:rsid w:val="00506F1A"/>
    <w:rsid w:val="005318A7"/>
    <w:rsid w:val="00535B8C"/>
    <w:rsid w:val="005B5C77"/>
    <w:rsid w:val="00671CEC"/>
    <w:rsid w:val="0067517E"/>
    <w:rsid w:val="006C6219"/>
    <w:rsid w:val="006E481A"/>
    <w:rsid w:val="00703D6D"/>
    <w:rsid w:val="00707555"/>
    <w:rsid w:val="00724FB6"/>
    <w:rsid w:val="007465FE"/>
    <w:rsid w:val="00747526"/>
    <w:rsid w:val="00750845"/>
    <w:rsid w:val="00752312"/>
    <w:rsid w:val="00774922"/>
    <w:rsid w:val="00793EBD"/>
    <w:rsid w:val="007A651B"/>
    <w:rsid w:val="007B216D"/>
    <w:rsid w:val="007B311A"/>
    <w:rsid w:val="0080200B"/>
    <w:rsid w:val="008C2870"/>
    <w:rsid w:val="008E4FE8"/>
    <w:rsid w:val="009274EC"/>
    <w:rsid w:val="009C0548"/>
    <w:rsid w:val="009F68F8"/>
    <w:rsid w:val="00A55308"/>
    <w:rsid w:val="00A876B7"/>
    <w:rsid w:val="00AA6D1A"/>
    <w:rsid w:val="00AB00A5"/>
    <w:rsid w:val="00B12462"/>
    <w:rsid w:val="00B81FAA"/>
    <w:rsid w:val="00B95C4E"/>
    <w:rsid w:val="00BF5736"/>
    <w:rsid w:val="00C51753"/>
    <w:rsid w:val="00C72E1E"/>
    <w:rsid w:val="00D66355"/>
    <w:rsid w:val="00D82B1C"/>
    <w:rsid w:val="00DB767C"/>
    <w:rsid w:val="00DC7B1E"/>
    <w:rsid w:val="00E0375E"/>
    <w:rsid w:val="00E35675"/>
    <w:rsid w:val="00E7333E"/>
    <w:rsid w:val="00EB03B5"/>
    <w:rsid w:val="00EC7011"/>
    <w:rsid w:val="00ED205A"/>
    <w:rsid w:val="00EE133D"/>
    <w:rsid w:val="00F00ACD"/>
    <w:rsid w:val="00F056D2"/>
    <w:rsid w:val="00F30370"/>
    <w:rsid w:val="00F66D48"/>
    <w:rsid w:val="00FD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338ADA66-49B7-4C85-B889-392AA7BE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273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after="545"/>
    </w:pPr>
    <w:rPr>
      <w:color w:val="auto"/>
    </w:rPr>
  </w:style>
  <w:style w:type="paragraph" w:customStyle="1" w:styleId="CM8">
    <w:name w:val="CM8"/>
    <w:basedOn w:val="Default"/>
    <w:next w:val="Default"/>
    <w:pPr>
      <w:spacing w:after="425"/>
    </w:pPr>
    <w:rPr>
      <w:color w:val="auto"/>
    </w:rPr>
  </w:style>
  <w:style w:type="paragraph" w:styleId="Header">
    <w:name w:val="header"/>
    <w:basedOn w:val="Normal"/>
    <w:rsid w:val="009C05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05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9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MedicalConflictofInt.doc</vt:lpstr>
    </vt:vector>
  </TitlesOfParts>
  <Company>University of Cincinnati AIT&amp;L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MedicalConflictofInt.doc</dc:title>
  <dc:subject/>
  <dc:creator>riepjr</dc:creator>
  <cp:keywords/>
  <dc:description/>
  <cp:lastModifiedBy>Jacob Lester</cp:lastModifiedBy>
  <cp:revision>2</cp:revision>
  <dcterms:created xsi:type="dcterms:W3CDTF">2017-05-23T14:40:00Z</dcterms:created>
  <dcterms:modified xsi:type="dcterms:W3CDTF">2017-05-23T14:40:00Z</dcterms:modified>
</cp:coreProperties>
</file>